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88F4" w14:textId="77777777" w:rsidR="00C07EB3" w:rsidRDefault="00416BCF">
      <w:pPr>
        <w:spacing w:after="0" w:line="259" w:lineRule="auto"/>
        <w:ind w:left="0" w:firstLine="0"/>
        <w:jc w:val="center"/>
      </w:pPr>
      <w:r>
        <w:rPr>
          <w:b/>
          <w:sz w:val="40"/>
        </w:rPr>
        <w:t>THOROS</w:t>
      </w:r>
      <w:r>
        <w:rPr>
          <w:sz w:val="40"/>
        </w:rPr>
        <w:t xml:space="preserve"> </w:t>
      </w:r>
    </w:p>
    <w:p w14:paraId="349ABB54" w14:textId="77777777" w:rsidR="00C07EB3" w:rsidRDefault="00416BCF">
      <w:pPr>
        <w:spacing w:after="254" w:line="259" w:lineRule="auto"/>
        <w:ind w:left="4" w:firstLine="0"/>
        <w:jc w:val="center"/>
      </w:pPr>
      <w:r>
        <w:t xml:space="preserve">Centre for Therapy Learning </w:t>
      </w:r>
    </w:p>
    <w:p w14:paraId="2F115252" w14:textId="77777777" w:rsidR="00C07EB3" w:rsidRDefault="00416BCF">
      <w:pPr>
        <w:spacing w:after="60" w:line="259" w:lineRule="auto"/>
        <w:ind w:left="59" w:firstLine="0"/>
        <w:jc w:val="center"/>
      </w:pPr>
      <w:r>
        <w:t xml:space="preserve"> </w:t>
      </w:r>
    </w:p>
    <w:p w14:paraId="468FCE3C" w14:textId="77777777" w:rsidR="00C07EB3" w:rsidRDefault="00416BCF">
      <w:pPr>
        <w:spacing w:after="0" w:line="259" w:lineRule="auto"/>
        <w:ind w:left="0" w:right="16" w:firstLine="0"/>
        <w:jc w:val="center"/>
      </w:pPr>
      <w:r>
        <w:rPr>
          <w:b/>
          <w:sz w:val="32"/>
        </w:rPr>
        <w:t>Grievance Procedure.</w:t>
      </w:r>
      <w:r>
        <w:rPr>
          <w:sz w:val="32"/>
        </w:rPr>
        <w:t xml:space="preserve"> </w:t>
      </w:r>
    </w:p>
    <w:p w14:paraId="15E7A15A" w14:textId="77777777" w:rsidR="00C07EB3" w:rsidRDefault="00416BCF">
      <w:pPr>
        <w:spacing w:after="0" w:line="259" w:lineRule="auto"/>
        <w:ind w:left="0" w:firstLine="0"/>
      </w:pPr>
      <w:r>
        <w:t xml:space="preserve"> </w:t>
      </w:r>
    </w:p>
    <w:p w14:paraId="7225AD18" w14:textId="77777777" w:rsidR="00C07EB3" w:rsidRDefault="00416BCF">
      <w:pPr>
        <w:ind w:left="1596"/>
      </w:pPr>
      <w:r>
        <w:t xml:space="preserve">THOROS is fully committed to the well-being of its staff and students. </w:t>
      </w:r>
    </w:p>
    <w:p w14:paraId="2A6E62CA" w14:textId="77777777" w:rsidR="00C07EB3" w:rsidRDefault="00416BCF">
      <w:pPr>
        <w:spacing w:after="0" w:line="259" w:lineRule="auto"/>
        <w:ind w:left="418" w:firstLine="0"/>
        <w:jc w:val="center"/>
      </w:pPr>
      <w:r>
        <w:t xml:space="preserve"> </w:t>
      </w:r>
    </w:p>
    <w:p w14:paraId="67D0969A" w14:textId="77777777" w:rsidR="00C07EB3" w:rsidRDefault="00416BCF">
      <w:pPr>
        <w:spacing w:after="0" w:line="259" w:lineRule="auto"/>
        <w:ind w:left="354"/>
      </w:pPr>
      <w:r>
        <w:rPr>
          <w:b/>
        </w:rPr>
        <w:t>Dealing with grievances informally:</w:t>
      </w:r>
      <w:r>
        <w:t xml:space="preserve"> </w:t>
      </w:r>
    </w:p>
    <w:p w14:paraId="482E8D21" w14:textId="77777777" w:rsidR="00C07EB3" w:rsidRDefault="00416BCF">
      <w:pPr>
        <w:spacing w:after="0" w:line="259" w:lineRule="auto"/>
        <w:ind w:left="359" w:firstLine="0"/>
      </w:pPr>
      <w:r>
        <w:t xml:space="preserve"> </w:t>
      </w:r>
    </w:p>
    <w:p w14:paraId="3CE8F624" w14:textId="77777777" w:rsidR="00C07EB3" w:rsidRDefault="00416BCF">
      <w:pPr>
        <w:ind w:left="354"/>
      </w:pPr>
      <w:r>
        <w:t xml:space="preserve">If you have a grievance or complaint concerning your work/study or the people you work/study with you should, whenever possible, begin by talking it over with the principal, vice-principal or your tutor or supervisor. You may be able to agree a solution informally between you. </w:t>
      </w:r>
    </w:p>
    <w:p w14:paraId="5037A409" w14:textId="77777777" w:rsidR="00C07EB3" w:rsidRDefault="00416BCF">
      <w:pPr>
        <w:spacing w:after="0" w:line="259" w:lineRule="auto"/>
        <w:ind w:left="359" w:firstLine="0"/>
      </w:pPr>
      <w:r>
        <w:t xml:space="preserve"> </w:t>
      </w:r>
    </w:p>
    <w:p w14:paraId="019CC8C3" w14:textId="77777777" w:rsidR="00C07EB3" w:rsidRDefault="00416BCF">
      <w:pPr>
        <w:spacing w:after="0" w:line="259" w:lineRule="auto"/>
        <w:ind w:left="354"/>
      </w:pPr>
      <w:r>
        <w:rPr>
          <w:b/>
        </w:rPr>
        <w:t>Formal grievances:</w:t>
      </w:r>
      <w:r>
        <w:t xml:space="preserve"> </w:t>
      </w:r>
    </w:p>
    <w:p w14:paraId="76CE8BFF" w14:textId="77777777" w:rsidR="00C07EB3" w:rsidRDefault="00416BCF">
      <w:pPr>
        <w:spacing w:after="0" w:line="259" w:lineRule="auto"/>
        <w:ind w:left="359" w:firstLine="0"/>
      </w:pPr>
      <w:r>
        <w:t xml:space="preserve"> </w:t>
      </w:r>
    </w:p>
    <w:p w14:paraId="6CDDA774" w14:textId="77777777" w:rsidR="00C07EB3" w:rsidRDefault="00416BCF">
      <w:pPr>
        <w:ind w:left="354"/>
      </w:pPr>
      <w:r>
        <w:t xml:space="preserve">If the matter is serious and/or you wish to raise the matter formally you should set out the </w:t>
      </w:r>
      <w:r>
        <w:t xml:space="preserve">grievance in writing to the principal, vice-principal, your tutor or your supervisor. You should write only the </w:t>
      </w:r>
      <w:r>
        <w:rPr>
          <w:rFonts w:ascii="Gautami" w:eastAsia="Gautami" w:hAnsi="Gautami" w:cs="Gautami"/>
        </w:rPr>
        <w:t>​</w:t>
      </w:r>
      <w:r>
        <w:rPr>
          <w:b/>
        </w:rPr>
        <w:t>facts</w:t>
      </w:r>
      <w:r>
        <w:rPr>
          <w:rFonts w:ascii="Gautami" w:eastAsia="Gautami" w:hAnsi="Gautami" w:cs="Gautami"/>
        </w:rPr>
        <w:t>​</w:t>
      </w:r>
      <w:r>
        <w:t xml:space="preserve"> and avoid the use of insulting or abusive language. </w:t>
      </w:r>
    </w:p>
    <w:p w14:paraId="0E6DEF13" w14:textId="77777777" w:rsidR="00C07EB3" w:rsidRDefault="00416BCF">
      <w:pPr>
        <w:spacing w:after="0" w:line="259" w:lineRule="auto"/>
        <w:ind w:left="359" w:firstLine="0"/>
      </w:pPr>
      <w:r>
        <w:t xml:space="preserve"> </w:t>
      </w:r>
    </w:p>
    <w:p w14:paraId="2A796EF7" w14:textId="77777777" w:rsidR="00C07EB3" w:rsidRDefault="00416BCF">
      <w:pPr>
        <w:ind w:left="354"/>
      </w:pPr>
      <w:r>
        <w:t xml:space="preserve">If your grievance is against the principal, vice-principal, your tutor or your supervisor and you feel unable to approach him or her you should talk to one of the others. </w:t>
      </w:r>
    </w:p>
    <w:p w14:paraId="0FA2C303" w14:textId="77777777" w:rsidR="00C07EB3" w:rsidRDefault="00416BCF">
      <w:pPr>
        <w:spacing w:after="0" w:line="259" w:lineRule="auto"/>
        <w:ind w:left="359" w:firstLine="0"/>
      </w:pPr>
      <w:r>
        <w:t xml:space="preserve"> </w:t>
      </w:r>
    </w:p>
    <w:p w14:paraId="7220164A" w14:textId="77777777" w:rsidR="00C07EB3" w:rsidRDefault="00416BCF">
      <w:pPr>
        <w:spacing w:after="0" w:line="259" w:lineRule="auto"/>
        <w:ind w:left="354"/>
      </w:pPr>
      <w:r>
        <w:rPr>
          <w:b/>
        </w:rPr>
        <w:t>Grievance hearing:</w:t>
      </w:r>
      <w:r>
        <w:t xml:space="preserve"> </w:t>
      </w:r>
    </w:p>
    <w:p w14:paraId="54040AAB" w14:textId="77777777" w:rsidR="00C07EB3" w:rsidRDefault="00416BCF">
      <w:pPr>
        <w:spacing w:after="0" w:line="259" w:lineRule="auto"/>
        <w:ind w:left="359" w:firstLine="0"/>
      </w:pPr>
      <w:r>
        <w:t xml:space="preserve"> </w:t>
      </w:r>
    </w:p>
    <w:p w14:paraId="3A1A30A4" w14:textId="77777777" w:rsidR="00C07EB3" w:rsidRDefault="00416BCF">
      <w:pPr>
        <w:ind w:left="354"/>
      </w:pPr>
      <w:r>
        <w:t xml:space="preserve">The person who receives your written grievance/complaint will call you to a meeting, normally within five days, to discuss your grievance. You have the right to be accompanied by a colleague at this meeting. </w:t>
      </w:r>
    </w:p>
    <w:p w14:paraId="19C8DA59" w14:textId="77777777" w:rsidR="00C07EB3" w:rsidRDefault="00416BCF">
      <w:pPr>
        <w:spacing w:after="0" w:line="259" w:lineRule="auto"/>
        <w:ind w:left="359" w:firstLine="0"/>
      </w:pPr>
      <w:r>
        <w:t xml:space="preserve"> </w:t>
      </w:r>
    </w:p>
    <w:p w14:paraId="496D48D8" w14:textId="77777777" w:rsidR="00C07EB3" w:rsidRDefault="00416BCF">
      <w:pPr>
        <w:ind w:left="354"/>
      </w:pPr>
      <w:r>
        <w:t xml:space="preserve">The person leading the meeting, that is, the principal, vice-principal, your tutor or supervisor will give you a decision in writing, normally within 24 hours of the end of the meeting. </w:t>
      </w:r>
    </w:p>
    <w:p w14:paraId="00906F5F" w14:textId="77777777" w:rsidR="00C07EB3" w:rsidRDefault="00416BCF">
      <w:pPr>
        <w:spacing w:after="0" w:line="259" w:lineRule="auto"/>
        <w:ind w:left="359" w:firstLine="0"/>
      </w:pPr>
      <w:r>
        <w:t xml:space="preserve"> </w:t>
      </w:r>
    </w:p>
    <w:p w14:paraId="400D4E60" w14:textId="77777777" w:rsidR="00C07EB3" w:rsidRDefault="00416BCF">
      <w:pPr>
        <w:spacing w:after="0" w:line="259" w:lineRule="auto"/>
        <w:ind w:left="354"/>
      </w:pPr>
      <w:r>
        <w:rPr>
          <w:b/>
        </w:rPr>
        <w:t>Appeal:</w:t>
      </w:r>
      <w:r>
        <w:t xml:space="preserve"> </w:t>
      </w:r>
    </w:p>
    <w:p w14:paraId="5984A1ED" w14:textId="77777777" w:rsidR="00C07EB3" w:rsidRDefault="00416BCF">
      <w:pPr>
        <w:spacing w:after="0" w:line="259" w:lineRule="auto"/>
        <w:ind w:left="359" w:firstLine="0"/>
      </w:pPr>
      <w:r>
        <w:t xml:space="preserve"> </w:t>
      </w:r>
    </w:p>
    <w:p w14:paraId="5044D95D" w14:textId="77777777" w:rsidR="00C07EB3" w:rsidRDefault="00416BCF">
      <w:pPr>
        <w:ind w:left="354"/>
      </w:pPr>
      <w:r>
        <w:t xml:space="preserve">If you are not happy with this written decision and you wish to appeal you should notify the writer. </w:t>
      </w:r>
    </w:p>
    <w:p w14:paraId="7C539D92" w14:textId="77777777" w:rsidR="00C07EB3" w:rsidRDefault="00416BCF">
      <w:pPr>
        <w:spacing w:after="0" w:line="259" w:lineRule="auto"/>
        <w:ind w:left="359" w:firstLine="0"/>
      </w:pPr>
      <w:r>
        <w:t xml:space="preserve"> </w:t>
      </w:r>
    </w:p>
    <w:p w14:paraId="2ED0F39C" w14:textId="77777777" w:rsidR="00C07EB3" w:rsidRDefault="00416BCF">
      <w:pPr>
        <w:ind w:left="354"/>
      </w:pPr>
      <w:r>
        <w:t xml:space="preserve">You will then be invited to an appeal meeting, normally within 5 days, and your appeal will be heard by a more senior person, if appropriate, or by a combination of Thoros staff. You have the right to be accompanied by a colleague to this meeting. </w:t>
      </w:r>
    </w:p>
    <w:p w14:paraId="211E6E08" w14:textId="77777777" w:rsidR="00C07EB3" w:rsidRDefault="00416BCF">
      <w:pPr>
        <w:spacing w:after="0" w:line="259" w:lineRule="auto"/>
        <w:ind w:left="359" w:firstLine="0"/>
      </w:pPr>
      <w:r>
        <w:t xml:space="preserve"> </w:t>
      </w:r>
    </w:p>
    <w:p w14:paraId="276FF1E3" w14:textId="77777777" w:rsidR="00C07EB3" w:rsidRDefault="00416BCF">
      <w:pPr>
        <w:ind w:left="354"/>
      </w:pPr>
      <w:r>
        <w:t xml:space="preserve">Following the meeting the most senior person will give you their decision, normally within 24 hours. This decision is final. </w:t>
      </w:r>
    </w:p>
    <w:p w14:paraId="0C9F6829" w14:textId="77777777" w:rsidR="00C07EB3" w:rsidRDefault="00416BCF">
      <w:pPr>
        <w:spacing w:after="0" w:line="259" w:lineRule="auto"/>
        <w:ind w:left="359" w:firstLine="0"/>
      </w:pPr>
      <w:r>
        <w:t xml:space="preserve"> </w:t>
      </w:r>
    </w:p>
    <w:p w14:paraId="5A6BA670" w14:textId="77777777" w:rsidR="00C07EB3" w:rsidRDefault="00416BCF">
      <w:pPr>
        <w:ind w:left="354"/>
      </w:pPr>
      <w:r>
        <w:t xml:space="preserve">Should your grievance pertain to unethical practice by anyone connected to THOROS then the grievance procedure of the National Counselling Society will apply. </w:t>
      </w:r>
    </w:p>
    <w:p w14:paraId="6EDD03B5" w14:textId="77777777" w:rsidR="00C07EB3" w:rsidRDefault="00416BCF">
      <w:pPr>
        <w:spacing w:after="0" w:line="259" w:lineRule="auto"/>
        <w:ind w:left="418" w:firstLine="0"/>
        <w:jc w:val="center"/>
      </w:pPr>
      <w:r>
        <w:lastRenderedPageBreak/>
        <w:t xml:space="preserve"> </w:t>
      </w:r>
    </w:p>
    <w:p w14:paraId="2FE41B9C" w14:textId="77777777" w:rsidR="00C07EB3" w:rsidRDefault="00416BCF">
      <w:pPr>
        <w:spacing w:after="0" w:line="259" w:lineRule="auto"/>
        <w:ind w:left="418" w:firstLine="0"/>
        <w:jc w:val="center"/>
      </w:pPr>
      <w:r>
        <w:t xml:space="preserve"> </w:t>
      </w:r>
    </w:p>
    <w:p w14:paraId="5D03F5E1" w14:textId="2D9754E2" w:rsidR="00C07EB3" w:rsidRDefault="00416BCF">
      <w:pPr>
        <w:spacing w:after="0" w:line="259" w:lineRule="auto"/>
        <w:ind w:left="347" w:firstLine="0"/>
        <w:jc w:val="center"/>
      </w:pPr>
      <w:r>
        <w:rPr>
          <w:b/>
        </w:rPr>
        <w:t xml:space="preserve">Last reviewed </w:t>
      </w:r>
      <w:r w:rsidR="008E12E3">
        <w:rPr>
          <w:b/>
        </w:rPr>
        <w:t>December 2025</w:t>
      </w:r>
      <w:r>
        <w:t xml:space="preserve"> </w:t>
      </w:r>
    </w:p>
    <w:p w14:paraId="7BFC9A24" w14:textId="77777777" w:rsidR="00C07EB3" w:rsidRDefault="00416BCF">
      <w:pPr>
        <w:spacing w:after="0" w:line="259" w:lineRule="auto"/>
        <w:ind w:left="359" w:firstLine="0"/>
      </w:pPr>
      <w:r>
        <w:t xml:space="preserve"> </w:t>
      </w:r>
    </w:p>
    <w:p w14:paraId="24B25C61" w14:textId="77777777" w:rsidR="00C07EB3" w:rsidRDefault="00416BCF">
      <w:pPr>
        <w:spacing w:after="66" w:line="259" w:lineRule="auto"/>
        <w:ind w:left="359" w:firstLine="0"/>
      </w:pPr>
      <w:r>
        <w:rPr>
          <w:sz w:val="16"/>
        </w:rPr>
        <w:t xml:space="preserve"> </w:t>
      </w:r>
    </w:p>
    <w:p w14:paraId="698EAE1B" w14:textId="59820791" w:rsidR="00C07EB3" w:rsidRDefault="00416BCF">
      <w:pPr>
        <w:spacing w:after="0" w:line="259" w:lineRule="auto"/>
        <w:ind w:left="1391" w:firstLine="0"/>
      </w:pPr>
      <w:r>
        <w:rPr>
          <w:sz w:val="16"/>
        </w:rPr>
        <w:t xml:space="preserve">(THOROS ABIDES BY THE ETHICAL FRAMEWORKS OF THE NATIONAL COUNSELLING </w:t>
      </w:r>
      <w:r w:rsidR="00C25F44">
        <w:rPr>
          <w:sz w:val="16"/>
        </w:rPr>
        <w:t xml:space="preserve">AND PSYCHOTHERAPY </w:t>
      </w:r>
      <w:r>
        <w:rPr>
          <w:sz w:val="16"/>
        </w:rPr>
        <w:t>SOCIETY)</w:t>
      </w:r>
      <w:r>
        <w:t xml:space="preserve"> </w:t>
      </w:r>
    </w:p>
    <w:sectPr w:rsidR="00C07EB3">
      <w:pgSz w:w="11880" w:h="16820"/>
      <w:pgMar w:top="1440" w:right="1142" w:bottom="1440" w:left="11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B3"/>
    <w:rsid w:val="00416BCF"/>
    <w:rsid w:val="0045152C"/>
    <w:rsid w:val="008E12E3"/>
    <w:rsid w:val="00C07EB3"/>
    <w:rsid w:val="00C2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A3FAC"/>
  <w15:docId w15:val="{769B4706-96B5-4B4B-B555-B760391A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3" w:lineRule="auto"/>
      <w:ind w:left="14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Virginia Godden</cp:lastModifiedBy>
  <cp:revision>2</cp:revision>
  <dcterms:created xsi:type="dcterms:W3CDTF">2026-04-10T16:35:00Z</dcterms:created>
  <dcterms:modified xsi:type="dcterms:W3CDTF">2026-04-10T16:35:00Z</dcterms:modified>
</cp:coreProperties>
</file>